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C128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r w:rsidRPr="00861CDE">
        <w:rPr>
          <w:rFonts w:ascii="Times New Roman" w:hAnsi="Times New Roman" w:cs="Times New Roman"/>
          <w:sz w:val="26"/>
          <w:szCs w:val="26"/>
          <w:lang w:val="nl-NL"/>
        </w:rPr>
        <w:t>Dag 1. §</w:t>
      </w:r>
    </w:p>
    <w:p w14:paraId="273CA058" w14:textId="77777777" w:rsid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</w:p>
    <w:p w14:paraId="0A47EB8F" w14:textId="592F8B4E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09.00</w:t>
      </w:r>
    </w:p>
    <w:p w14:paraId="04248021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r w:rsidRPr="00861CDE">
        <w:rPr>
          <w:rFonts w:ascii="Times New Roman" w:hAnsi="Times New Roman" w:cs="Times New Roman"/>
          <w:sz w:val="26"/>
          <w:szCs w:val="26"/>
          <w:lang w:val="nl-NL"/>
        </w:rPr>
        <w:t>Introductie en voorstellen</w:t>
      </w:r>
    </w:p>
    <w:p w14:paraId="45C423AB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</w:p>
    <w:p w14:paraId="075427CA" w14:textId="72570C13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09.15</w:t>
      </w:r>
    </w:p>
    <w:p w14:paraId="428733E5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r w:rsidRPr="00861CDE">
        <w:rPr>
          <w:rFonts w:ascii="Times New Roman" w:hAnsi="Times New Roman" w:cs="Times New Roman"/>
          <w:sz w:val="26"/>
          <w:szCs w:val="26"/>
          <w:lang w:val="nl-NL"/>
        </w:rPr>
        <w:t>Algemene introductie (Paul van Wilgen)</w:t>
      </w:r>
    </w:p>
    <w:p w14:paraId="57DEA4EB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r w:rsidRPr="00861CDE">
        <w:rPr>
          <w:rFonts w:ascii="Times New Roman" w:hAnsi="Times New Roman" w:cs="Times New Roman"/>
          <w:sz w:val="26"/>
          <w:szCs w:val="26"/>
          <w:lang w:val="nl-NL"/>
        </w:rPr>
        <w:t>Epidemiologie, pijnmodellen, pijntypen, persisterende pijn en centrale</w:t>
      </w:r>
    </w:p>
    <w:p w14:paraId="1369A537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proofErr w:type="gramStart"/>
      <w:r w:rsidRPr="00861CDE">
        <w:rPr>
          <w:rFonts w:ascii="Times New Roman" w:hAnsi="Times New Roman" w:cs="Times New Roman"/>
          <w:sz w:val="26"/>
          <w:szCs w:val="26"/>
          <w:lang w:val="nl-NL"/>
        </w:rPr>
        <w:t>sensitisatie</w:t>
      </w:r>
      <w:proofErr w:type="gramEnd"/>
      <w:r w:rsidRPr="00861CDE">
        <w:rPr>
          <w:rFonts w:ascii="Times New Roman" w:hAnsi="Times New Roman" w:cs="Times New Roman"/>
          <w:sz w:val="26"/>
          <w:szCs w:val="26"/>
          <w:lang w:val="nl-NL"/>
        </w:rPr>
        <w:t>, onderhoudende factoren</w:t>
      </w:r>
    </w:p>
    <w:p w14:paraId="56F3DA4A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r w:rsidRPr="00861CDE">
        <w:rPr>
          <w:rFonts w:ascii="Times New Roman" w:hAnsi="Times New Roman" w:cs="Times New Roman"/>
          <w:sz w:val="26"/>
          <w:szCs w:val="26"/>
          <w:lang w:val="nl-NL"/>
        </w:rPr>
        <w:t>Centrale sensitisatie</w:t>
      </w:r>
    </w:p>
    <w:p w14:paraId="640A2245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r w:rsidRPr="00861CDE">
        <w:rPr>
          <w:rFonts w:ascii="Times New Roman" w:hAnsi="Times New Roman" w:cs="Times New Roman"/>
          <w:sz w:val="26"/>
          <w:szCs w:val="26"/>
          <w:lang w:val="nl-NL"/>
        </w:rPr>
        <w:t>Wat is centrale sensitisatie en wat zijn de diagnostische kenmerken.</w:t>
      </w:r>
    </w:p>
    <w:p w14:paraId="5DF59630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</w:p>
    <w:p w14:paraId="73D1A5A7" w14:textId="5A96B581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10.15</w:t>
      </w:r>
    </w:p>
    <w:p w14:paraId="4CCCE9C9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r w:rsidRPr="00861CDE">
        <w:rPr>
          <w:rFonts w:ascii="Times New Roman" w:hAnsi="Times New Roman" w:cs="Times New Roman"/>
          <w:sz w:val="26"/>
          <w:szCs w:val="26"/>
          <w:lang w:val="nl-NL"/>
        </w:rPr>
        <w:t>Diagnostiek bij chronische pijn</w:t>
      </w:r>
    </w:p>
    <w:p w14:paraId="6C319012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r w:rsidRPr="00861CDE">
        <w:rPr>
          <w:rFonts w:ascii="Times New Roman" w:hAnsi="Times New Roman" w:cs="Times New Roman"/>
          <w:sz w:val="26"/>
          <w:szCs w:val="26"/>
          <w:lang w:val="nl-NL"/>
        </w:rPr>
        <w:t>SCEGS-model, anamnese en gebruik van vragenlijsten. Maken van een</w:t>
      </w:r>
    </w:p>
    <w:p w14:paraId="4470EA64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proofErr w:type="spellStart"/>
      <w:proofErr w:type="gramStart"/>
      <w:r w:rsidRPr="00861CDE">
        <w:rPr>
          <w:rFonts w:ascii="Times New Roman" w:hAnsi="Times New Roman" w:cs="Times New Roman"/>
          <w:sz w:val="26"/>
          <w:szCs w:val="26"/>
          <w:lang w:val="nl-NL"/>
        </w:rPr>
        <w:t>biopsychosociale</w:t>
      </w:r>
      <w:proofErr w:type="spellEnd"/>
      <w:proofErr w:type="gramEnd"/>
      <w:r w:rsidRPr="00861CDE">
        <w:rPr>
          <w:rFonts w:ascii="Times New Roman" w:hAnsi="Times New Roman" w:cs="Times New Roman"/>
          <w:sz w:val="26"/>
          <w:szCs w:val="26"/>
          <w:lang w:val="nl-NL"/>
        </w:rPr>
        <w:t xml:space="preserve"> pijnanalyse. Hoe vraag je wat en wat wil je allemaal weten</w:t>
      </w:r>
    </w:p>
    <w:p w14:paraId="3ADCCEE0" w14:textId="318F9198" w:rsidR="00861CDE" w:rsidRPr="00861CDE" w:rsidRDefault="00861CDE" w:rsidP="00861CDE">
      <w:pPr>
        <w:rPr>
          <w:rFonts w:ascii="Times New Roman" w:hAnsi="Times New Roman" w:cs="Times New Roman"/>
          <w:sz w:val="26"/>
          <w:szCs w:val="26"/>
          <w:lang w:val="nl-NL"/>
        </w:rPr>
      </w:pPr>
      <w:proofErr w:type="gramStart"/>
      <w:r w:rsidRPr="00861CDE">
        <w:rPr>
          <w:rFonts w:ascii="Times New Roman" w:hAnsi="Times New Roman" w:cs="Times New Roman"/>
          <w:sz w:val="26"/>
          <w:szCs w:val="26"/>
          <w:lang w:val="nl-NL"/>
        </w:rPr>
        <w:t>van</w:t>
      </w:r>
      <w:proofErr w:type="gramEnd"/>
      <w:r w:rsidRPr="00861CDE">
        <w:rPr>
          <w:rFonts w:ascii="Times New Roman" w:hAnsi="Times New Roman" w:cs="Times New Roman"/>
          <w:sz w:val="26"/>
          <w:szCs w:val="26"/>
          <w:lang w:val="nl-NL"/>
        </w:rPr>
        <w:t xml:space="preserve"> een patiënt met chronische pijn, wat is de therapeutische alliantie</w:t>
      </w:r>
    </w:p>
    <w:p w14:paraId="6BD14C1B" w14:textId="5761AA7C" w:rsidR="00861CDE" w:rsidRPr="00861CDE" w:rsidRDefault="00861CDE" w:rsidP="00861CDE">
      <w:pPr>
        <w:rPr>
          <w:rFonts w:ascii="Times New Roman" w:hAnsi="Times New Roman" w:cs="Times New Roman"/>
          <w:sz w:val="26"/>
          <w:szCs w:val="26"/>
          <w:lang w:val="nl-NL"/>
        </w:rPr>
      </w:pPr>
    </w:p>
    <w:p w14:paraId="532FDCB1" w14:textId="6F38C616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11.15</w:t>
      </w:r>
      <w:r w:rsidRPr="00861CDE">
        <w:rPr>
          <w:rFonts w:ascii="Times New Roman" w:hAnsi="Times New Roman" w:cs="Times New Roman"/>
          <w:sz w:val="26"/>
          <w:szCs w:val="26"/>
          <w:lang w:val="nl-NL"/>
        </w:rPr>
        <w:t xml:space="preserve"> pauze</w:t>
      </w:r>
    </w:p>
    <w:p w14:paraId="5D51E2FB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</w:p>
    <w:p w14:paraId="6E324C83" w14:textId="5A900418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11.45</w:t>
      </w:r>
    </w:p>
    <w:p w14:paraId="1AAE321B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861CDE">
        <w:rPr>
          <w:rFonts w:ascii="Times New Roman" w:hAnsi="Times New Roman" w:cs="Times New Roman"/>
          <w:lang w:val="nl-NL"/>
        </w:rPr>
        <w:t>Uitwerken van casus PSCEGSM-model, pijnanalyse, bespreken casus.</w:t>
      </w:r>
    </w:p>
    <w:p w14:paraId="55CBEFD4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</w:p>
    <w:p w14:paraId="27C4FAAB" w14:textId="59C8DC6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13.00</w:t>
      </w:r>
    </w:p>
    <w:p w14:paraId="4AD14930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861CDE">
        <w:rPr>
          <w:rFonts w:ascii="Times New Roman" w:hAnsi="Times New Roman" w:cs="Times New Roman"/>
          <w:lang w:val="nl-NL"/>
        </w:rPr>
        <w:t xml:space="preserve">Theorie van pijneducatie </w:t>
      </w:r>
      <w:proofErr w:type="gramStart"/>
      <w:r w:rsidRPr="00861CDE">
        <w:rPr>
          <w:rFonts w:ascii="Times New Roman" w:hAnsi="Times New Roman" w:cs="Times New Roman"/>
          <w:lang w:val="nl-NL"/>
        </w:rPr>
        <w:t>middels</w:t>
      </w:r>
      <w:proofErr w:type="gramEnd"/>
      <w:r w:rsidRPr="00861CDE">
        <w:rPr>
          <w:rFonts w:ascii="Times New Roman" w:hAnsi="Times New Roman" w:cs="Times New Roman"/>
          <w:lang w:val="nl-NL"/>
        </w:rPr>
        <w:t xml:space="preserve"> pijnneurofysiologie en metaforen + voorbeeld</w:t>
      </w:r>
    </w:p>
    <w:p w14:paraId="59F192D3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861CDE">
        <w:rPr>
          <w:rFonts w:ascii="Times New Roman" w:hAnsi="Times New Roman" w:cs="Times New Roman"/>
          <w:lang w:val="nl-NL"/>
        </w:rPr>
        <w:t>Pijneducatie</w:t>
      </w:r>
    </w:p>
    <w:p w14:paraId="571833DA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</w:p>
    <w:p w14:paraId="239A8112" w14:textId="28827AE4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14.00</w:t>
      </w:r>
      <w:r w:rsidRPr="00861CDE">
        <w:rPr>
          <w:rFonts w:ascii="Times New Roman" w:hAnsi="Times New Roman" w:cs="Times New Roman"/>
          <w:sz w:val="26"/>
          <w:szCs w:val="26"/>
          <w:lang w:val="nl-NL"/>
        </w:rPr>
        <w:t xml:space="preserve"> diner</w:t>
      </w:r>
    </w:p>
    <w:p w14:paraId="79564FE6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r w:rsidRPr="00861CDE">
        <w:rPr>
          <w:rFonts w:ascii="Times New Roman" w:hAnsi="Times New Roman" w:cs="Times New Roman"/>
          <w:sz w:val="26"/>
          <w:szCs w:val="26"/>
          <w:lang w:val="nl-NL"/>
        </w:rPr>
        <w:t xml:space="preserve">Starten met casus, maken van pijnanalyse aan de hand van </w:t>
      </w:r>
      <w:proofErr w:type="gramStart"/>
      <w:r w:rsidRPr="00861CDE">
        <w:rPr>
          <w:rFonts w:ascii="Times New Roman" w:hAnsi="Times New Roman" w:cs="Times New Roman"/>
          <w:sz w:val="26"/>
          <w:szCs w:val="26"/>
          <w:lang w:val="nl-NL"/>
        </w:rPr>
        <w:t>SCGES model</w:t>
      </w:r>
      <w:proofErr w:type="gramEnd"/>
      <w:r w:rsidRPr="00861CDE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14:paraId="08F6C734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</w:p>
    <w:p w14:paraId="7F442BE1" w14:textId="527B7CF1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15.00</w:t>
      </w:r>
    </w:p>
    <w:p w14:paraId="7554445B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r w:rsidRPr="00861CDE">
        <w:rPr>
          <w:rFonts w:ascii="Times New Roman" w:hAnsi="Times New Roman" w:cs="Times New Roman"/>
          <w:sz w:val="26"/>
          <w:szCs w:val="26"/>
          <w:lang w:val="nl-NL"/>
        </w:rPr>
        <w:t>Pijneducatie bij chronische/persisterende pijn</w:t>
      </w:r>
    </w:p>
    <w:p w14:paraId="3CCF4D5F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r w:rsidRPr="00861CDE">
        <w:rPr>
          <w:rFonts w:ascii="Times New Roman" w:hAnsi="Times New Roman" w:cs="Times New Roman"/>
          <w:sz w:val="26"/>
          <w:szCs w:val="26"/>
          <w:lang w:val="nl-NL"/>
        </w:rPr>
        <w:t xml:space="preserve">Hoe ziet het geven van pijneducatie eruit nadat de </w:t>
      </w:r>
      <w:proofErr w:type="spellStart"/>
      <w:r w:rsidRPr="00861CDE">
        <w:rPr>
          <w:rFonts w:ascii="Times New Roman" w:hAnsi="Times New Roman" w:cs="Times New Roman"/>
          <w:sz w:val="26"/>
          <w:szCs w:val="26"/>
          <w:lang w:val="nl-NL"/>
        </w:rPr>
        <w:t>biopsychosociale</w:t>
      </w:r>
      <w:proofErr w:type="spellEnd"/>
      <w:r w:rsidRPr="00861CDE">
        <w:rPr>
          <w:rFonts w:ascii="Times New Roman" w:hAnsi="Times New Roman" w:cs="Times New Roman"/>
          <w:sz w:val="26"/>
          <w:szCs w:val="26"/>
          <w:lang w:val="nl-NL"/>
        </w:rPr>
        <w:t xml:space="preserve"> intake is</w:t>
      </w:r>
    </w:p>
    <w:p w14:paraId="77D80828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proofErr w:type="gramStart"/>
      <w:r w:rsidRPr="00861CDE">
        <w:rPr>
          <w:rFonts w:ascii="Times New Roman" w:hAnsi="Times New Roman" w:cs="Times New Roman"/>
          <w:sz w:val="26"/>
          <w:szCs w:val="26"/>
          <w:lang w:val="nl-NL"/>
        </w:rPr>
        <w:t>gedaan</w:t>
      </w:r>
      <w:proofErr w:type="gramEnd"/>
      <w:r w:rsidRPr="00861CDE">
        <w:rPr>
          <w:rFonts w:ascii="Times New Roman" w:hAnsi="Times New Roman" w:cs="Times New Roman"/>
          <w:sz w:val="26"/>
          <w:szCs w:val="26"/>
          <w:lang w:val="nl-NL"/>
        </w:rPr>
        <w:t xml:space="preserve"> en een pijnanalyse is gemaakt, eerste oefening van pijneducatie.</w:t>
      </w:r>
    </w:p>
    <w:p w14:paraId="3118DF5F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</w:p>
    <w:p w14:paraId="35BDCDC9" w14:textId="5194FC24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17.00</w:t>
      </w:r>
      <w:r w:rsidRPr="00861CDE">
        <w:rPr>
          <w:rFonts w:ascii="Times New Roman" w:hAnsi="Times New Roman" w:cs="Times New Roman"/>
          <w:sz w:val="26"/>
          <w:szCs w:val="26"/>
          <w:lang w:val="nl-NL"/>
        </w:rPr>
        <w:t xml:space="preserve"> Afsluiten</w:t>
      </w:r>
    </w:p>
    <w:p w14:paraId="4D8C572F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r w:rsidRPr="00861CDE">
        <w:rPr>
          <w:rFonts w:ascii="Times New Roman" w:hAnsi="Times New Roman" w:cs="Times New Roman"/>
          <w:sz w:val="26"/>
          <w:szCs w:val="26"/>
          <w:lang w:val="nl-NL"/>
        </w:rPr>
        <w:t xml:space="preserve">Opdracht: maak voor de volgende keer een </w:t>
      </w:r>
      <w:proofErr w:type="spellStart"/>
      <w:r w:rsidRPr="00861CDE">
        <w:rPr>
          <w:rFonts w:ascii="Times New Roman" w:hAnsi="Times New Roman" w:cs="Times New Roman"/>
          <w:sz w:val="26"/>
          <w:szCs w:val="26"/>
          <w:lang w:val="nl-NL"/>
        </w:rPr>
        <w:t>biopsychosociale</w:t>
      </w:r>
      <w:proofErr w:type="spellEnd"/>
      <w:r w:rsidRPr="00861CDE">
        <w:rPr>
          <w:rFonts w:ascii="Times New Roman" w:hAnsi="Times New Roman" w:cs="Times New Roman"/>
          <w:sz w:val="26"/>
          <w:szCs w:val="26"/>
          <w:lang w:val="nl-NL"/>
        </w:rPr>
        <w:t xml:space="preserve"> anamnese en</w:t>
      </w:r>
    </w:p>
    <w:p w14:paraId="1BF984A3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proofErr w:type="gramStart"/>
      <w:r w:rsidRPr="00861CDE">
        <w:rPr>
          <w:rFonts w:ascii="Times New Roman" w:hAnsi="Times New Roman" w:cs="Times New Roman"/>
          <w:sz w:val="26"/>
          <w:szCs w:val="26"/>
          <w:lang w:val="nl-NL"/>
        </w:rPr>
        <w:t>een</w:t>
      </w:r>
      <w:proofErr w:type="gramEnd"/>
      <w:r w:rsidRPr="00861CDE">
        <w:rPr>
          <w:rFonts w:ascii="Times New Roman" w:hAnsi="Times New Roman" w:cs="Times New Roman"/>
          <w:sz w:val="26"/>
          <w:szCs w:val="26"/>
          <w:lang w:val="nl-NL"/>
        </w:rPr>
        <w:t xml:space="preserve"> pijnanalyse van een eigen patiënt met chronische pijn. Geef weer waarom</w:t>
      </w:r>
    </w:p>
    <w:p w14:paraId="4E621D88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proofErr w:type="gramStart"/>
      <w:r w:rsidRPr="00861CDE">
        <w:rPr>
          <w:rFonts w:ascii="Times New Roman" w:hAnsi="Times New Roman" w:cs="Times New Roman"/>
          <w:sz w:val="26"/>
          <w:szCs w:val="26"/>
          <w:lang w:val="nl-NL"/>
        </w:rPr>
        <w:t>er</w:t>
      </w:r>
      <w:proofErr w:type="gramEnd"/>
      <w:r w:rsidRPr="00861CDE">
        <w:rPr>
          <w:rFonts w:ascii="Times New Roman" w:hAnsi="Times New Roman" w:cs="Times New Roman"/>
          <w:sz w:val="26"/>
          <w:szCs w:val="26"/>
          <w:lang w:val="nl-NL"/>
        </w:rPr>
        <w:t xml:space="preserve"> sprake is van chronische pijn en </w:t>
      </w:r>
      <w:proofErr w:type="spellStart"/>
      <w:r w:rsidRPr="00861CDE">
        <w:rPr>
          <w:rFonts w:ascii="Times New Roman" w:hAnsi="Times New Roman" w:cs="Times New Roman"/>
          <w:sz w:val="26"/>
          <w:szCs w:val="26"/>
          <w:lang w:val="nl-NL"/>
        </w:rPr>
        <w:t>evt</w:t>
      </w:r>
      <w:proofErr w:type="spellEnd"/>
      <w:r w:rsidRPr="00861CDE">
        <w:rPr>
          <w:rFonts w:ascii="Times New Roman" w:hAnsi="Times New Roman" w:cs="Times New Roman"/>
          <w:sz w:val="26"/>
          <w:szCs w:val="26"/>
          <w:lang w:val="nl-NL"/>
        </w:rPr>
        <w:t xml:space="preserve"> sensitisatie en geef weer wat de</w:t>
      </w:r>
    </w:p>
    <w:p w14:paraId="58D6287E" w14:textId="1C25D899" w:rsidR="00861CDE" w:rsidRPr="00861CDE" w:rsidRDefault="00861CDE" w:rsidP="00861CDE">
      <w:pPr>
        <w:rPr>
          <w:rFonts w:ascii="Times New Roman" w:hAnsi="Times New Roman" w:cs="Times New Roman"/>
          <w:sz w:val="26"/>
          <w:szCs w:val="26"/>
          <w:lang w:val="nl-NL"/>
        </w:rPr>
      </w:pPr>
      <w:proofErr w:type="gramStart"/>
      <w:r w:rsidRPr="00861CDE">
        <w:rPr>
          <w:rFonts w:ascii="Times New Roman" w:hAnsi="Times New Roman" w:cs="Times New Roman"/>
          <w:sz w:val="26"/>
          <w:szCs w:val="26"/>
          <w:lang w:val="nl-NL"/>
        </w:rPr>
        <w:t>belangrijkste</w:t>
      </w:r>
      <w:proofErr w:type="gramEnd"/>
      <w:r w:rsidRPr="00861CDE">
        <w:rPr>
          <w:rFonts w:ascii="Times New Roman" w:hAnsi="Times New Roman" w:cs="Times New Roman"/>
          <w:sz w:val="26"/>
          <w:szCs w:val="26"/>
          <w:lang w:val="nl-NL"/>
        </w:rPr>
        <w:t xml:space="preserve"> onderhoudende factoren zijn middels het P-SCGES model</w:t>
      </w:r>
    </w:p>
    <w:p w14:paraId="72F337B3" w14:textId="77777777" w:rsidR="00861CDE" w:rsidRPr="00861CDE" w:rsidRDefault="00861CDE">
      <w:pPr>
        <w:rPr>
          <w:rFonts w:ascii="Times New Roman" w:hAnsi="Times New Roman" w:cs="Times New Roman"/>
          <w:sz w:val="26"/>
          <w:szCs w:val="26"/>
          <w:lang w:val="nl-NL"/>
        </w:rPr>
      </w:pPr>
      <w:r w:rsidRPr="00861CDE">
        <w:rPr>
          <w:rFonts w:ascii="Times New Roman" w:hAnsi="Times New Roman" w:cs="Times New Roman"/>
          <w:sz w:val="26"/>
          <w:szCs w:val="26"/>
          <w:lang w:val="nl-NL"/>
        </w:rPr>
        <w:br w:type="page"/>
      </w:r>
    </w:p>
    <w:p w14:paraId="57AAEA80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r w:rsidRPr="00861CDE">
        <w:rPr>
          <w:rFonts w:ascii="Times New Roman" w:hAnsi="Times New Roman" w:cs="Times New Roman"/>
          <w:sz w:val="26"/>
          <w:szCs w:val="26"/>
          <w:lang w:val="nl-NL"/>
        </w:rPr>
        <w:lastRenderedPageBreak/>
        <w:t>Dag 2</w:t>
      </w:r>
    </w:p>
    <w:p w14:paraId="386E14CD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</w:p>
    <w:p w14:paraId="52F30C70" w14:textId="06B0F42B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09.00</w:t>
      </w:r>
      <w:r w:rsidRPr="00861CDE">
        <w:rPr>
          <w:rFonts w:ascii="Times New Roman" w:hAnsi="Times New Roman" w:cs="Times New Roman"/>
          <w:sz w:val="26"/>
          <w:szCs w:val="26"/>
          <w:lang w:val="nl-NL"/>
        </w:rPr>
        <w:t xml:space="preserve"> start</w:t>
      </w:r>
    </w:p>
    <w:p w14:paraId="5130F9A8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proofErr w:type="spellStart"/>
      <w:r w:rsidRPr="00861CDE">
        <w:rPr>
          <w:rFonts w:ascii="Times New Roman" w:hAnsi="Times New Roman" w:cs="Times New Roman"/>
          <w:sz w:val="26"/>
          <w:szCs w:val="26"/>
          <w:lang w:val="nl-NL"/>
        </w:rPr>
        <w:t>Transdisciplinaire</w:t>
      </w:r>
      <w:proofErr w:type="spellEnd"/>
      <w:r w:rsidRPr="00861CDE">
        <w:rPr>
          <w:rFonts w:ascii="Times New Roman" w:hAnsi="Times New Roman" w:cs="Times New Roman"/>
          <w:sz w:val="26"/>
          <w:szCs w:val="26"/>
          <w:lang w:val="nl-NL"/>
        </w:rPr>
        <w:t xml:space="preserve"> samenwerking</w:t>
      </w:r>
    </w:p>
    <w:p w14:paraId="5EE67B1F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r w:rsidRPr="00861CDE">
        <w:rPr>
          <w:rFonts w:ascii="Times New Roman" w:hAnsi="Times New Roman" w:cs="Times New Roman"/>
          <w:sz w:val="26"/>
          <w:szCs w:val="26"/>
          <w:lang w:val="nl-NL"/>
        </w:rPr>
        <w:t xml:space="preserve">Pijnanalyse maken mono en </w:t>
      </w:r>
      <w:proofErr w:type="spellStart"/>
      <w:r w:rsidRPr="00861CDE">
        <w:rPr>
          <w:rFonts w:ascii="Times New Roman" w:hAnsi="Times New Roman" w:cs="Times New Roman"/>
          <w:sz w:val="26"/>
          <w:szCs w:val="26"/>
          <w:lang w:val="nl-NL"/>
        </w:rPr>
        <w:t>transdisciplinair</w:t>
      </w:r>
      <w:proofErr w:type="spellEnd"/>
      <w:r w:rsidRPr="00861CDE">
        <w:rPr>
          <w:rFonts w:ascii="Times New Roman" w:hAnsi="Times New Roman" w:cs="Times New Roman"/>
          <w:sz w:val="26"/>
          <w:szCs w:val="26"/>
          <w:lang w:val="nl-NL"/>
        </w:rPr>
        <w:t>. Bespreken van samenwerking</w:t>
      </w:r>
    </w:p>
    <w:p w14:paraId="4B0E2CFA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proofErr w:type="gramStart"/>
      <w:r w:rsidRPr="00861CDE">
        <w:rPr>
          <w:rFonts w:ascii="Times New Roman" w:hAnsi="Times New Roman" w:cs="Times New Roman"/>
          <w:sz w:val="26"/>
          <w:szCs w:val="26"/>
          <w:lang w:val="nl-NL"/>
        </w:rPr>
        <w:t>met</w:t>
      </w:r>
      <w:proofErr w:type="gramEnd"/>
      <w:r w:rsidRPr="00861CDE">
        <w:rPr>
          <w:rFonts w:ascii="Times New Roman" w:hAnsi="Times New Roman" w:cs="Times New Roman"/>
          <w:sz w:val="26"/>
          <w:szCs w:val="26"/>
          <w:lang w:val="nl-NL"/>
        </w:rPr>
        <w:t xml:space="preserve"> andere disciplines. Hoe ziet het </w:t>
      </w:r>
      <w:proofErr w:type="spellStart"/>
      <w:r w:rsidRPr="00861CDE">
        <w:rPr>
          <w:rFonts w:ascii="Times New Roman" w:hAnsi="Times New Roman" w:cs="Times New Roman"/>
          <w:sz w:val="26"/>
          <w:szCs w:val="26"/>
          <w:lang w:val="nl-NL"/>
        </w:rPr>
        <w:t>transdisciplinaire</w:t>
      </w:r>
      <w:proofErr w:type="spellEnd"/>
      <w:r w:rsidRPr="00861CDE">
        <w:rPr>
          <w:rFonts w:ascii="Times New Roman" w:hAnsi="Times New Roman" w:cs="Times New Roman"/>
          <w:sz w:val="26"/>
          <w:szCs w:val="26"/>
          <w:lang w:val="nl-NL"/>
        </w:rPr>
        <w:t xml:space="preserve"> samenwerkingsmodel</w:t>
      </w:r>
    </w:p>
    <w:p w14:paraId="79E04F0E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proofErr w:type="gramStart"/>
      <w:r w:rsidRPr="00861CDE">
        <w:rPr>
          <w:rFonts w:ascii="Times New Roman" w:hAnsi="Times New Roman" w:cs="Times New Roman"/>
          <w:sz w:val="26"/>
          <w:szCs w:val="26"/>
          <w:lang w:val="nl-NL"/>
        </w:rPr>
        <w:t>eruit</w:t>
      </w:r>
      <w:proofErr w:type="gramEnd"/>
      <w:r w:rsidRPr="00861CDE">
        <w:rPr>
          <w:rFonts w:ascii="Times New Roman" w:hAnsi="Times New Roman" w:cs="Times New Roman"/>
          <w:sz w:val="26"/>
          <w:szCs w:val="26"/>
          <w:lang w:val="nl-NL"/>
        </w:rPr>
        <w:t xml:space="preserve"> binnen de </w:t>
      </w:r>
      <w:proofErr w:type="spellStart"/>
      <w:r w:rsidRPr="00861CDE">
        <w:rPr>
          <w:rFonts w:ascii="Times New Roman" w:hAnsi="Times New Roman" w:cs="Times New Roman"/>
          <w:sz w:val="26"/>
          <w:szCs w:val="26"/>
          <w:lang w:val="nl-NL"/>
        </w:rPr>
        <w:t>eerstelijn</w:t>
      </w:r>
      <w:proofErr w:type="spellEnd"/>
      <w:r w:rsidRPr="00861CDE">
        <w:rPr>
          <w:rFonts w:ascii="Times New Roman" w:hAnsi="Times New Roman" w:cs="Times New Roman"/>
          <w:sz w:val="26"/>
          <w:szCs w:val="26"/>
          <w:lang w:val="nl-NL"/>
        </w:rPr>
        <w:t xml:space="preserve"> en of </w:t>
      </w:r>
      <w:proofErr w:type="spellStart"/>
      <w:r w:rsidRPr="00861CDE">
        <w:rPr>
          <w:rFonts w:ascii="Times New Roman" w:hAnsi="Times New Roman" w:cs="Times New Roman"/>
          <w:sz w:val="26"/>
          <w:szCs w:val="26"/>
          <w:lang w:val="nl-NL"/>
        </w:rPr>
        <w:t>tweedelijn</w:t>
      </w:r>
      <w:proofErr w:type="spellEnd"/>
      <w:r w:rsidRPr="00861CDE">
        <w:rPr>
          <w:rFonts w:ascii="Times New Roman" w:hAnsi="Times New Roman" w:cs="Times New Roman"/>
          <w:sz w:val="26"/>
          <w:szCs w:val="26"/>
          <w:lang w:val="nl-NL"/>
        </w:rPr>
        <w:t>. Valkuilen in de huidige pijnzorg.</w:t>
      </w:r>
    </w:p>
    <w:p w14:paraId="6E12EC07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</w:p>
    <w:p w14:paraId="2D45BCEE" w14:textId="748465BF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09.45</w:t>
      </w:r>
    </w:p>
    <w:p w14:paraId="676DBF37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r w:rsidRPr="00861CDE">
        <w:rPr>
          <w:rFonts w:ascii="Times New Roman" w:hAnsi="Times New Roman" w:cs="Times New Roman"/>
          <w:sz w:val="26"/>
          <w:szCs w:val="26"/>
          <w:lang w:val="nl-NL"/>
        </w:rPr>
        <w:t>Maken van een pijnanalyse en pijneducatie in de praktijk met eigen</w:t>
      </w:r>
    </w:p>
    <w:p w14:paraId="784D8921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proofErr w:type="gramStart"/>
      <w:r w:rsidRPr="00861CDE">
        <w:rPr>
          <w:rFonts w:ascii="Times New Roman" w:hAnsi="Times New Roman" w:cs="Times New Roman"/>
          <w:sz w:val="26"/>
          <w:szCs w:val="26"/>
          <w:lang w:val="nl-NL"/>
        </w:rPr>
        <w:t>meegebrachte</w:t>
      </w:r>
      <w:proofErr w:type="gramEnd"/>
      <w:r w:rsidRPr="00861CDE">
        <w:rPr>
          <w:rFonts w:ascii="Times New Roman" w:hAnsi="Times New Roman" w:cs="Times New Roman"/>
          <w:sz w:val="26"/>
          <w:szCs w:val="26"/>
          <w:lang w:val="nl-NL"/>
        </w:rPr>
        <w:t xml:space="preserve"> casus.</w:t>
      </w:r>
    </w:p>
    <w:p w14:paraId="7E0C1A2A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</w:p>
    <w:p w14:paraId="5192A342" w14:textId="72F54FAD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11.15</w:t>
      </w:r>
      <w:r w:rsidRPr="00861CDE">
        <w:rPr>
          <w:rFonts w:ascii="Times New Roman" w:hAnsi="Times New Roman" w:cs="Times New Roman"/>
          <w:sz w:val="26"/>
          <w:szCs w:val="26"/>
          <w:lang w:val="nl-NL"/>
        </w:rPr>
        <w:t xml:space="preserve"> pauze</w:t>
      </w:r>
    </w:p>
    <w:p w14:paraId="1B2047C0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</w:p>
    <w:p w14:paraId="018E06F4" w14:textId="661A3B29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r w:rsidRPr="00861CDE">
        <w:rPr>
          <w:rFonts w:ascii="Times New Roman" w:hAnsi="Times New Roman" w:cs="Times New Roman"/>
          <w:sz w:val="26"/>
          <w:szCs w:val="26"/>
          <w:lang w:val="nl-NL"/>
        </w:rPr>
        <w:t>1</w:t>
      </w:r>
      <w:r>
        <w:rPr>
          <w:rFonts w:ascii="Times New Roman" w:hAnsi="Times New Roman" w:cs="Times New Roman"/>
          <w:sz w:val="26"/>
          <w:szCs w:val="26"/>
          <w:lang w:val="nl-NL"/>
        </w:rPr>
        <w:t>1.45</w:t>
      </w:r>
    </w:p>
    <w:p w14:paraId="40AD684D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r w:rsidRPr="00861CDE">
        <w:rPr>
          <w:rFonts w:ascii="Times New Roman" w:hAnsi="Times New Roman" w:cs="Times New Roman"/>
          <w:sz w:val="26"/>
          <w:szCs w:val="26"/>
          <w:lang w:val="nl-NL"/>
        </w:rPr>
        <w:t>Vervolg van pijneducatie aan de eigen patiënt</w:t>
      </w:r>
    </w:p>
    <w:p w14:paraId="3F20A5BA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</w:p>
    <w:p w14:paraId="57872B83" w14:textId="50310C2A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r w:rsidRPr="00861CDE">
        <w:rPr>
          <w:rFonts w:ascii="Times New Roman" w:hAnsi="Times New Roman" w:cs="Times New Roman"/>
          <w:sz w:val="26"/>
          <w:szCs w:val="26"/>
          <w:lang w:val="nl-NL"/>
        </w:rPr>
        <w:t>1</w:t>
      </w:r>
      <w:r>
        <w:rPr>
          <w:rFonts w:ascii="Times New Roman" w:hAnsi="Times New Roman" w:cs="Times New Roman"/>
          <w:sz w:val="26"/>
          <w:szCs w:val="26"/>
          <w:lang w:val="nl-NL"/>
        </w:rPr>
        <w:t>2.30</w:t>
      </w:r>
    </w:p>
    <w:p w14:paraId="779D2836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r w:rsidRPr="00861CDE">
        <w:rPr>
          <w:rFonts w:ascii="Times New Roman" w:hAnsi="Times New Roman" w:cs="Times New Roman"/>
          <w:sz w:val="26"/>
          <w:szCs w:val="26"/>
          <w:lang w:val="nl-NL"/>
        </w:rPr>
        <w:t>The real case; hoe gaat dit in het echt, oefenen met simulatiepatiënt</w:t>
      </w:r>
    </w:p>
    <w:p w14:paraId="4256EF44" w14:textId="6282B4F9" w:rsidR="00861CDE" w:rsidRPr="00861CDE" w:rsidRDefault="00861CDE" w:rsidP="00861CDE">
      <w:pPr>
        <w:rPr>
          <w:rFonts w:ascii="Times New Roman" w:hAnsi="Times New Roman" w:cs="Times New Roman"/>
          <w:sz w:val="26"/>
          <w:szCs w:val="26"/>
          <w:lang w:val="nl-NL"/>
        </w:rPr>
      </w:pPr>
      <w:proofErr w:type="gramStart"/>
      <w:r w:rsidRPr="00861CDE">
        <w:rPr>
          <w:rFonts w:ascii="Times New Roman" w:hAnsi="Times New Roman" w:cs="Times New Roman"/>
          <w:sz w:val="26"/>
          <w:szCs w:val="26"/>
          <w:lang w:val="nl-NL"/>
        </w:rPr>
        <w:t>communicatie</w:t>
      </w:r>
      <w:proofErr w:type="gramEnd"/>
      <w:r w:rsidRPr="00861CDE">
        <w:rPr>
          <w:rFonts w:ascii="Times New Roman" w:hAnsi="Times New Roman" w:cs="Times New Roman"/>
          <w:sz w:val="26"/>
          <w:szCs w:val="26"/>
          <w:lang w:val="nl-NL"/>
        </w:rPr>
        <w:t xml:space="preserve"> in de anamnese en pijneducatie.</w:t>
      </w:r>
    </w:p>
    <w:p w14:paraId="4B659D95" w14:textId="145B30E7" w:rsidR="00861CDE" w:rsidRPr="00861CDE" w:rsidRDefault="00861CDE" w:rsidP="00861CDE">
      <w:pPr>
        <w:rPr>
          <w:rFonts w:ascii="Times New Roman" w:hAnsi="Times New Roman" w:cs="Times New Roman"/>
          <w:sz w:val="26"/>
          <w:szCs w:val="26"/>
          <w:lang w:val="nl-NL"/>
        </w:rPr>
      </w:pPr>
    </w:p>
    <w:p w14:paraId="40B42078" w14:textId="643D6B0B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14.00 – 14.45</w:t>
      </w:r>
    </w:p>
    <w:p w14:paraId="594E64B9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r w:rsidRPr="00861CDE">
        <w:rPr>
          <w:rFonts w:ascii="Times New Roman" w:hAnsi="Times New Roman" w:cs="Times New Roman"/>
          <w:sz w:val="26"/>
          <w:szCs w:val="26"/>
          <w:lang w:val="nl-NL"/>
        </w:rPr>
        <w:t>The real case; vervolg hoe gaat dit in het echt, oefenen met simulatiepatiënt</w:t>
      </w:r>
    </w:p>
    <w:p w14:paraId="2F7AF1D6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proofErr w:type="gramStart"/>
      <w:r w:rsidRPr="00861CDE">
        <w:rPr>
          <w:rFonts w:ascii="Times New Roman" w:hAnsi="Times New Roman" w:cs="Times New Roman"/>
          <w:sz w:val="26"/>
          <w:szCs w:val="26"/>
          <w:lang w:val="nl-NL"/>
        </w:rPr>
        <w:t>communicatie</w:t>
      </w:r>
      <w:proofErr w:type="gramEnd"/>
      <w:r w:rsidRPr="00861CDE">
        <w:rPr>
          <w:rFonts w:ascii="Times New Roman" w:hAnsi="Times New Roman" w:cs="Times New Roman"/>
          <w:sz w:val="26"/>
          <w:szCs w:val="26"/>
          <w:lang w:val="nl-NL"/>
        </w:rPr>
        <w:t xml:space="preserve"> in de anamnese en pijneducatie.</w:t>
      </w:r>
    </w:p>
    <w:p w14:paraId="7F756EA8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</w:p>
    <w:p w14:paraId="1A9C7669" w14:textId="6F888235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15.45</w:t>
      </w:r>
    </w:p>
    <w:p w14:paraId="7F77618C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r w:rsidRPr="00861CDE">
        <w:rPr>
          <w:rFonts w:ascii="Times New Roman" w:hAnsi="Times New Roman" w:cs="Times New Roman"/>
          <w:sz w:val="26"/>
          <w:szCs w:val="26"/>
          <w:lang w:val="nl-NL"/>
        </w:rPr>
        <w:t>Wat te doen na de pijneducatie</w:t>
      </w:r>
    </w:p>
    <w:p w14:paraId="78B575DB" w14:textId="77777777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</w:p>
    <w:p w14:paraId="21E63C09" w14:textId="299AA953" w:rsidR="00861CDE" w:rsidRPr="00861CDE" w:rsidRDefault="00861CDE" w:rsidP="00861CD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16.30</w:t>
      </w:r>
    </w:p>
    <w:p w14:paraId="096FC43F" w14:textId="1899E8A2" w:rsidR="00861CDE" w:rsidRPr="00861CDE" w:rsidRDefault="00861CDE" w:rsidP="00861CDE">
      <w:pPr>
        <w:rPr>
          <w:lang w:val="nl-NL"/>
        </w:rPr>
      </w:pPr>
      <w:r w:rsidRPr="00861CDE">
        <w:rPr>
          <w:rFonts w:ascii="Times New Roman" w:hAnsi="Times New Roman" w:cs="Times New Roman"/>
          <w:sz w:val="26"/>
          <w:szCs w:val="26"/>
          <w:lang w:val="nl-NL"/>
        </w:rPr>
        <w:t>Evaluatie en einde</w:t>
      </w:r>
    </w:p>
    <w:sectPr w:rsidR="00861CDE" w:rsidRPr="00861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DE"/>
    <w:rsid w:val="0086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8A26DE"/>
  <w15:chartTrackingRefBased/>
  <w15:docId w15:val="{84CBDEDA-C630-9144-AC0E-3C067E5A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Gudde (student)</dc:creator>
  <cp:keywords/>
  <dc:description/>
  <cp:lastModifiedBy>Saskia Gudde (student)</cp:lastModifiedBy>
  <cp:revision>1</cp:revision>
  <dcterms:created xsi:type="dcterms:W3CDTF">2021-09-09T08:55:00Z</dcterms:created>
  <dcterms:modified xsi:type="dcterms:W3CDTF">2021-09-09T09:05:00Z</dcterms:modified>
</cp:coreProperties>
</file>